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4B5" w:rsidRDefault="00C344B5" w:rsidP="00C344B5">
      <w:pPr>
        <w:rPr>
          <w:rFonts w:ascii="Cambria" w:hAnsi="Cambr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58"/>
        <w:gridCol w:w="2066"/>
        <w:gridCol w:w="2066"/>
        <w:gridCol w:w="2066"/>
      </w:tblGrid>
      <w:tr w:rsidR="00C344B5" w:rsidTr="003F4500">
        <w:tc>
          <w:tcPr>
            <w:tcW w:w="2898" w:type="dxa"/>
          </w:tcPr>
          <w:p w:rsidR="00C344B5" w:rsidRPr="009D08D3" w:rsidRDefault="00C344B5" w:rsidP="003F4500">
            <w:pPr>
              <w:rPr>
                <w:b/>
                <w:i/>
              </w:rPr>
            </w:pPr>
            <w:r w:rsidRPr="00625503">
              <w:rPr>
                <w:b/>
              </w:rPr>
              <w:t xml:space="preserve">Acquisition </w:t>
            </w:r>
            <w:r>
              <w:rPr>
                <w:b/>
              </w:rPr>
              <w:t>Parameter</w:t>
            </w:r>
            <w:r w:rsidRPr="00625503">
              <w:rPr>
                <w:b/>
              </w:rPr>
              <w:t>:</w:t>
            </w:r>
          </w:p>
        </w:tc>
        <w:tc>
          <w:tcPr>
            <w:tcW w:w="2226" w:type="dxa"/>
          </w:tcPr>
          <w:p w:rsidR="00C344B5" w:rsidRDefault="00C344B5" w:rsidP="003F4500">
            <w:pPr>
              <w:rPr>
                <w:rFonts w:ascii="Cambria" w:hAnsi="Cambria"/>
              </w:rPr>
            </w:pPr>
            <w:r w:rsidRPr="00625503">
              <w:rPr>
                <w:b/>
                <w:i/>
              </w:rPr>
              <w:t>ICB+</w:t>
            </w:r>
          </w:p>
        </w:tc>
        <w:tc>
          <w:tcPr>
            <w:tcW w:w="2226" w:type="dxa"/>
          </w:tcPr>
          <w:p w:rsidR="00C344B5" w:rsidRPr="009D08D3" w:rsidRDefault="00C344B5" w:rsidP="003F4500">
            <w:pPr>
              <w:rPr>
                <w:b/>
                <w:i/>
              </w:rPr>
            </w:pPr>
            <w:r w:rsidRPr="00625503">
              <w:rPr>
                <w:b/>
                <w:i/>
              </w:rPr>
              <w:t>ICB-</w:t>
            </w:r>
          </w:p>
        </w:tc>
        <w:tc>
          <w:tcPr>
            <w:tcW w:w="2226" w:type="dxa"/>
          </w:tcPr>
          <w:p w:rsidR="00C344B5" w:rsidRPr="009D08D3" w:rsidRDefault="00C344B5" w:rsidP="003F4500">
            <w:pPr>
              <w:rPr>
                <w:b/>
                <w:i/>
              </w:rPr>
            </w:pPr>
            <w:r>
              <w:rPr>
                <w:b/>
                <w:i/>
              </w:rPr>
              <w:t>Overall Cohort</w:t>
            </w:r>
          </w:p>
        </w:tc>
      </w:tr>
      <w:tr w:rsidR="00C344B5" w:rsidTr="003F4500">
        <w:tc>
          <w:tcPr>
            <w:tcW w:w="2898" w:type="dxa"/>
          </w:tcPr>
          <w:p w:rsidR="00C344B5" w:rsidRDefault="00C344B5" w:rsidP="003F4500">
            <w:pPr>
              <w:rPr>
                <w:rFonts w:ascii="Cambria" w:hAnsi="Cambria"/>
              </w:rPr>
            </w:pPr>
            <w:r>
              <w:t>Break 1 length</w:t>
            </w:r>
          </w:p>
        </w:tc>
        <w:tc>
          <w:tcPr>
            <w:tcW w:w="2226" w:type="dxa"/>
          </w:tcPr>
          <w:p w:rsidR="00C344B5" w:rsidRDefault="00C344B5" w:rsidP="003F4500">
            <w:pPr>
              <w:rPr>
                <w:rFonts w:ascii="Cambria" w:hAnsi="Cambria"/>
              </w:rPr>
            </w:pPr>
            <w:r>
              <w:t>1061</w:t>
            </w:r>
            <w:r>
              <w:rPr>
                <w:rFonts w:ascii="Cambria" w:hAnsi="Cambria"/>
              </w:rPr>
              <w:t>±174 sec</w:t>
            </w:r>
          </w:p>
        </w:tc>
        <w:tc>
          <w:tcPr>
            <w:tcW w:w="2226" w:type="dxa"/>
          </w:tcPr>
          <w:p w:rsidR="00C344B5" w:rsidRDefault="00C344B5" w:rsidP="003F4500">
            <w:pPr>
              <w:rPr>
                <w:rFonts w:ascii="Cambria" w:hAnsi="Cambria"/>
              </w:rPr>
            </w:pPr>
            <w:r>
              <w:t>996</w:t>
            </w:r>
            <w:r>
              <w:rPr>
                <w:rFonts w:ascii="Cambria" w:hAnsi="Cambria"/>
              </w:rPr>
              <w:t>±232 sec</w:t>
            </w:r>
          </w:p>
        </w:tc>
        <w:tc>
          <w:tcPr>
            <w:tcW w:w="2226" w:type="dxa"/>
          </w:tcPr>
          <w:p w:rsidR="00C344B5" w:rsidRDefault="00C344B5" w:rsidP="003F4500">
            <w:pPr>
              <w:rPr>
                <w:rFonts w:ascii="Cambria" w:hAnsi="Cambria"/>
              </w:rPr>
            </w:pPr>
            <w:r>
              <w:t>1005</w:t>
            </w:r>
            <w:r>
              <w:rPr>
                <w:rFonts w:ascii="Cambria" w:hAnsi="Cambria"/>
              </w:rPr>
              <w:t>±187 sec</w:t>
            </w:r>
          </w:p>
        </w:tc>
      </w:tr>
      <w:tr w:rsidR="00C344B5" w:rsidTr="003F4500">
        <w:tc>
          <w:tcPr>
            <w:tcW w:w="2898" w:type="dxa"/>
          </w:tcPr>
          <w:p w:rsidR="00C344B5" w:rsidRDefault="00C344B5" w:rsidP="003F4500">
            <w:pPr>
              <w:rPr>
                <w:rFonts w:ascii="Cambria" w:hAnsi="Cambria"/>
              </w:rPr>
            </w:pPr>
            <w:r>
              <w:t>Break 2 length</w:t>
            </w:r>
          </w:p>
        </w:tc>
        <w:tc>
          <w:tcPr>
            <w:tcW w:w="2226" w:type="dxa"/>
          </w:tcPr>
          <w:p w:rsidR="00C344B5" w:rsidRDefault="00C344B5" w:rsidP="003F4500">
            <w:pPr>
              <w:rPr>
                <w:rFonts w:ascii="Cambria" w:hAnsi="Cambria"/>
              </w:rPr>
            </w:pPr>
            <w:r>
              <w:t>972</w:t>
            </w:r>
            <w:r>
              <w:rPr>
                <w:rFonts w:ascii="Cambria" w:hAnsi="Cambria"/>
              </w:rPr>
              <w:t>±168 sec</w:t>
            </w:r>
          </w:p>
        </w:tc>
        <w:tc>
          <w:tcPr>
            <w:tcW w:w="2226" w:type="dxa"/>
          </w:tcPr>
          <w:p w:rsidR="00C344B5" w:rsidRDefault="00C344B5" w:rsidP="003F4500">
            <w:pPr>
              <w:rPr>
                <w:rFonts w:ascii="Cambria" w:hAnsi="Cambria"/>
              </w:rPr>
            </w:pPr>
            <w:r>
              <w:t>941</w:t>
            </w:r>
            <w:r>
              <w:rPr>
                <w:rFonts w:ascii="Cambria" w:hAnsi="Cambria"/>
              </w:rPr>
              <w:t>±272 sec</w:t>
            </w:r>
          </w:p>
        </w:tc>
        <w:tc>
          <w:tcPr>
            <w:tcW w:w="2226" w:type="dxa"/>
          </w:tcPr>
          <w:p w:rsidR="00C344B5" w:rsidRDefault="00C344B5" w:rsidP="003F4500">
            <w:pPr>
              <w:rPr>
                <w:rFonts w:ascii="Cambria" w:hAnsi="Cambria"/>
              </w:rPr>
            </w:pPr>
            <w:r>
              <w:t>962</w:t>
            </w:r>
            <w:r>
              <w:rPr>
                <w:rFonts w:ascii="Cambria" w:hAnsi="Cambria"/>
              </w:rPr>
              <w:t>±221 sec</w:t>
            </w:r>
          </w:p>
        </w:tc>
      </w:tr>
      <w:tr w:rsidR="00C344B5" w:rsidTr="003F4500">
        <w:tc>
          <w:tcPr>
            <w:tcW w:w="2898" w:type="dxa"/>
          </w:tcPr>
          <w:p w:rsidR="00C344B5" w:rsidRDefault="00C344B5" w:rsidP="003F4500">
            <w:pPr>
              <w:rPr>
                <w:rFonts w:ascii="Cambria" w:hAnsi="Cambria"/>
              </w:rPr>
            </w:pPr>
            <w:r>
              <w:t>DY2 mean start time:</w:t>
            </w:r>
          </w:p>
        </w:tc>
        <w:tc>
          <w:tcPr>
            <w:tcW w:w="2226" w:type="dxa"/>
          </w:tcPr>
          <w:p w:rsidR="00C344B5" w:rsidRDefault="00C344B5" w:rsidP="003F4500">
            <w:pPr>
              <w:rPr>
                <w:rFonts w:ascii="Cambria" w:hAnsi="Cambria"/>
              </w:rPr>
            </w:pPr>
            <w:r>
              <w:t>5171</w:t>
            </w:r>
            <w:r>
              <w:rPr>
                <w:rFonts w:ascii="Cambria" w:hAnsi="Cambria"/>
              </w:rPr>
              <w:t>±174 sec</w:t>
            </w:r>
          </w:p>
        </w:tc>
        <w:tc>
          <w:tcPr>
            <w:tcW w:w="2226" w:type="dxa"/>
          </w:tcPr>
          <w:p w:rsidR="00C344B5" w:rsidRDefault="00C344B5" w:rsidP="003F4500">
            <w:pPr>
              <w:rPr>
                <w:rFonts w:ascii="Cambria" w:hAnsi="Cambria"/>
              </w:rPr>
            </w:pPr>
            <w:r>
              <w:t>5106</w:t>
            </w:r>
            <w:r>
              <w:rPr>
                <w:rFonts w:ascii="Cambria" w:hAnsi="Cambria"/>
              </w:rPr>
              <w:t>±232 sec</w:t>
            </w:r>
          </w:p>
        </w:tc>
        <w:tc>
          <w:tcPr>
            <w:tcW w:w="2226" w:type="dxa"/>
          </w:tcPr>
          <w:p w:rsidR="00C344B5" w:rsidRDefault="00C344B5" w:rsidP="003F4500">
            <w:pPr>
              <w:rPr>
                <w:rFonts w:ascii="Cambria" w:hAnsi="Cambria"/>
              </w:rPr>
            </w:pPr>
            <w:r>
              <w:t>5115</w:t>
            </w:r>
            <w:r>
              <w:rPr>
                <w:rFonts w:ascii="Cambria" w:hAnsi="Cambria"/>
              </w:rPr>
              <w:t>±187 sec</w:t>
            </w:r>
          </w:p>
        </w:tc>
      </w:tr>
      <w:tr w:rsidR="00C344B5" w:rsidTr="003F4500">
        <w:tc>
          <w:tcPr>
            <w:tcW w:w="2898" w:type="dxa"/>
          </w:tcPr>
          <w:p w:rsidR="00C344B5" w:rsidRDefault="00C344B5" w:rsidP="003F4500">
            <w:pPr>
              <w:rPr>
                <w:rFonts w:ascii="Cambria" w:hAnsi="Cambria"/>
              </w:rPr>
            </w:pPr>
            <w:r>
              <w:t>DY3 mean start time:</w:t>
            </w:r>
          </w:p>
        </w:tc>
        <w:tc>
          <w:tcPr>
            <w:tcW w:w="2226" w:type="dxa"/>
          </w:tcPr>
          <w:p w:rsidR="00C344B5" w:rsidRDefault="00C344B5" w:rsidP="003F4500">
            <w:pPr>
              <w:rPr>
                <w:rFonts w:ascii="Cambria" w:hAnsi="Cambria"/>
              </w:rPr>
            </w:pPr>
            <w:r>
              <w:t>9108</w:t>
            </w:r>
            <w:r>
              <w:rPr>
                <w:rFonts w:ascii="Cambria" w:hAnsi="Cambria"/>
              </w:rPr>
              <w:t>±265 sec</w:t>
            </w:r>
          </w:p>
        </w:tc>
        <w:tc>
          <w:tcPr>
            <w:tcW w:w="2226" w:type="dxa"/>
          </w:tcPr>
          <w:p w:rsidR="00C344B5" w:rsidRDefault="00C344B5" w:rsidP="003F4500">
            <w:pPr>
              <w:rPr>
                <w:rFonts w:ascii="Cambria" w:hAnsi="Cambria"/>
              </w:rPr>
            </w:pPr>
            <w:r>
              <w:t>9047</w:t>
            </w:r>
            <w:r>
              <w:rPr>
                <w:rFonts w:ascii="Cambria" w:hAnsi="Cambria"/>
              </w:rPr>
              <w:t>±447 sec</w:t>
            </w:r>
          </w:p>
        </w:tc>
        <w:tc>
          <w:tcPr>
            <w:tcW w:w="2226" w:type="dxa"/>
          </w:tcPr>
          <w:p w:rsidR="00C344B5" w:rsidRDefault="00C344B5" w:rsidP="003F4500">
            <w:pPr>
              <w:rPr>
                <w:rFonts w:ascii="Cambria" w:hAnsi="Cambria"/>
              </w:rPr>
            </w:pPr>
            <w:r>
              <w:t>9062</w:t>
            </w:r>
            <w:r>
              <w:rPr>
                <w:rFonts w:ascii="Cambria" w:hAnsi="Cambria"/>
              </w:rPr>
              <w:t>±364 sec</w:t>
            </w:r>
          </w:p>
        </w:tc>
      </w:tr>
    </w:tbl>
    <w:p w:rsidR="00C344B5" w:rsidRDefault="00C344B5" w:rsidP="00C344B5">
      <w:pPr>
        <w:rPr>
          <w:rFonts w:ascii="Cambria" w:hAnsi="Cambria"/>
        </w:rPr>
      </w:pPr>
    </w:p>
    <w:p w:rsidR="00C344B5" w:rsidRPr="00822F90" w:rsidRDefault="00C344B5" w:rsidP="00C344B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Table 1-2. PET acquisition time parameters. </w:t>
      </w:r>
      <w:r>
        <w:rPr>
          <w:rFonts w:ascii="Times New Roman" w:eastAsia="Times New Roman" w:hAnsi="Times New Roman" w:cs="Times New Roman"/>
        </w:rPr>
        <w:t xml:space="preserve">Acquisition parameters related to DY period start times and break lengths for both groups. </w:t>
      </w:r>
    </w:p>
    <w:p w:rsidR="00C344B5" w:rsidRDefault="00C344B5" w:rsidP="00C344B5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44B5" w:rsidRDefault="00C344B5" w:rsidP="00C344B5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44B5" w:rsidRDefault="00C344B5" w:rsidP="00C344B5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44B5" w:rsidRDefault="00C344B5" w:rsidP="00C344B5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44B5" w:rsidRDefault="00C344B5" w:rsidP="00C344B5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44B5" w:rsidRDefault="00C344B5" w:rsidP="00C344B5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44B5" w:rsidRDefault="00C344B5" w:rsidP="00C344B5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44B5" w:rsidRDefault="00C344B5" w:rsidP="00C344B5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44B5" w:rsidRDefault="00C344B5" w:rsidP="00C344B5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44B5" w:rsidRDefault="00C344B5" w:rsidP="00C344B5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44B5" w:rsidRDefault="00C344B5" w:rsidP="00C344B5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44B5" w:rsidRDefault="00C344B5" w:rsidP="00C344B5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44B5" w:rsidRDefault="00C344B5" w:rsidP="00C344B5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44B5" w:rsidRDefault="00C344B5" w:rsidP="00C344B5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44B5" w:rsidRDefault="00C344B5" w:rsidP="00C344B5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44B5" w:rsidRDefault="00C344B5" w:rsidP="00C344B5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44B5" w:rsidRDefault="00C344B5" w:rsidP="00C344B5">
      <w:pPr>
        <w:spacing w:line="480" w:lineRule="auto"/>
        <w:jc w:val="center"/>
        <w:rPr>
          <w:rFonts w:ascii="Times New Roman" w:eastAsia="Times New Roman" w:hAnsi="Times New Roman" w:cs="Times New Roman"/>
          <w:b/>
        </w:rPr>
      </w:pPr>
    </w:p>
    <w:p w:rsidR="00C344B5" w:rsidRDefault="00C344B5" w:rsidP="00C344B5">
      <w:pPr>
        <w:spacing w:line="480" w:lineRule="auto"/>
        <w:jc w:val="center"/>
        <w:rPr>
          <w:rFonts w:ascii="Times New Roman" w:eastAsia="Times New Roman" w:hAnsi="Times New Roman" w:cs="Times New Roman"/>
          <w:b/>
        </w:rPr>
      </w:pPr>
    </w:p>
    <w:p w:rsidR="00C344B5" w:rsidRDefault="00C344B5" w:rsidP="00C344B5">
      <w:pPr>
        <w:rPr>
          <w:rFonts w:ascii="Times New Roman" w:hAnsi="Times New Roman" w:cs="Times New Roman"/>
        </w:rPr>
      </w:pPr>
      <w:bookmarkStart w:id="0" w:name="_GoBack"/>
      <w:bookmarkEnd w:id="0"/>
    </w:p>
    <w:p w:rsidR="00C344B5" w:rsidRDefault="00C344B5" w:rsidP="00C344B5">
      <w:pPr>
        <w:rPr>
          <w:rFonts w:ascii="Times New Roman" w:hAnsi="Times New Roman" w:cs="Times New Roman"/>
        </w:rPr>
      </w:pPr>
    </w:p>
    <w:p w:rsidR="00C344B5" w:rsidRDefault="00C344B5" w:rsidP="00C344B5">
      <w:pPr>
        <w:rPr>
          <w:rFonts w:ascii="Times New Roman" w:hAnsi="Times New Roman" w:cs="Times New Roman"/>
        </w:rPr>
      </w:pPr>
    </w:p>
    <w:p w:rsidR="00C344B5" w:rsidRDefault="00C344B5" w:rsidP="00C344B5">
      <w:pPr>
        <w:rPr>
          <w:rFonts w:ascii="Times New Roman" w:hAnsi="Times New Roman" w:cs="Times New Roman"/>
        </w:rPr>
      </w:pPr>
    </w:p>
    <w:p w:rsidR="00C344B5" w:rsidRDefault="00C344B5" w:rsidP="00C344B5">
      <w:pPr>
        <w:rPr>
          <w:rFonts w:ascii="Times New Roman" w:hAnsi="Times New Roman" w:cs="Times New Roman"/>
        </w:rPr>
      </w:pPr>
    </w:p>
    <w:p w:rsidR="00C344B5" w:rsidRDefault="00C344B5" w:rsidP="00C344B5">
      <w:pPr>
        <w:rPr>
          <w:rFonts w:ascii="Times New Roman" w:hAnsi="Times New Roman" w:cs="Times New Roman"/>
        </w:rPr>
      </w:pPr>
    </w:p>
    <w:p w:rsidR="00C344B5" w:rsidRDefault="00C344B5" w:rsidP="00C344B5">
      <w:pPr>
        <w:rPr>
          <w:rFonts w:ascii="Times New Roman" w:hAnsi="Times New Roman" w:cs="Times New Roman"/>
        </w:rPr>
      </w:pPr>
    </w:p>
    <w:p w:rsidR="00272B9F" w:rsidRDefault="00272B9F"/>
    <w:sectPr w:rsidR="00272B9F" w:rsidSect="00272B9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4B5"/>
    <w:rsid w:val="00272B9F"/>
    <w:rsid w:val="00C3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CC01A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4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C344B5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C344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44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4B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4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C344B5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C344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44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4B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376</Characters>
  <Application>Microsoft Macintosh Word</Application>
  <DocSecurity>0</DocSecurity>
  <Lines>3</Lines>
  <Paragraphs>1</Paragraphs>
  <ScaleCrop>false</ScaleCrop>
  <Company>Vanderbilt University Medical Center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Stark</dc:creator>
  <cp:keywords/>
  <dc:description/>
  <cp:lastModifiedBy>Adam Stark</cp:lastModifiedBy>
  <cp:revision>1</cp:revision>
  <dcterms:created xsi:type="dcterms:W3CDTF">2018-01-19T04:46:00Z</dcterms:created>
  <dcterms:modified xsi:type="dcterms:W3CDTF">2018-01-19T04:47:00Z</dcterms:modified>
</cp:coreProperties>
</file>